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C2A" w:rsidRDefault="00EB7C2A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B7C2A" w:rsidRDefault="00EB7C2A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0B352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0B352C">
        <w:rPr>
          <w:rFonts w:ascii="Bookman Old Style" w:hAnsi="Bookman Old Style" w:cs="Arial"/>
          <w:b/>
          <w:bCs/>
          <w:noProof/>
        </w:rPr>
        <w:t>MEDICAL LAB. TECHNOLOGY</w:t>
      </w:r>
    </w:p>
    <w:p w:rsidR="00EB7C2A" w:rsidRDefault="00EB7C2A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0B352C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0B352C">
        <w:rPr>
          <w:rFonts w:ascii="Bookman Old Style" w:hAnsi="Bookman Old Style" w:cs="Arial"/>
          <w:b/>
          <w:noProof/>
        </w:rPr>
        <w:t>APRIL 2012</w:t>
      </w:r>
    </w:p>
    <w:p w:rsidR="00EB7C2A" w:rsidRDefault="00EB7C2A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0B352C">
        <w:rPr>
          <w:rFonts w:ascii="Bookman Old Style" w:hAnsi="Bookman Old Style" w:cs="Arial"/>
          <w:noProof/>
        </w:rPr>
        <w:t>ML 1810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0B352C">
        <w:rPr>
          <w:rFonts w:ascii="Bookman Old Style" w:hAnsi="Bookman Old Style" w:cs="Arial"/>
          <w:noProof/>
        </w:rPr>
        <w:t>HAEMATOLOGY</w:t>
      </w:r>
    </w:p>
    <w:p w:rsidR="00EB7C2A" w:rsidRPr="00DF7A41" w:rsidRDefault="00EB7C2A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B7C2A" w:rsidRDefault="00EB7C2A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B7C2A" w:rsidRDefault="00EB7C2A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0B352C">
        <w:rPr>
          <w:rFonts w:ascii="Bookman Old Style" w:hAnsi="Bookman Old Style" w:cs="Arial"/>
          <w:noProof/>
        </w:rPr>
        <w:t>30-04-2012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B7C2A" w:rsidRDefault="00EB7C2A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0B352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B7C2A" w:rsidRDefault="00EB7C2A" w:rsidP="000E14F3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Answer ALL the questions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</w:rPr>
        <w:t>Section-A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2X10=20 marks</w:t>
      </w:r>
    </w:p>
    <w:p w:rsidR="00EB7C2A" w:rsidRPr="000E14F3" w:rsidRDefault="00EB7C2A" w:rsidP="000E14F3">
      <w:pPr>
        <w:spacing w:before="120" w:after="120"/>
        <w:rPr>
          <w:rFonts w:ascii="Arial" w:hAnsi="Arial" w:cs="Arial"/>
          <w:b/>
          <w:sz w:val="10"/>
        </w:rPr>
      </w:pPr>
    </w:p>
    <w:p w:rsidR="00EB7C2A" w:rsidRDefault="00EB7C2A" w:rsidP="000E14F3">
      <w:pPr>
        <w:spacing w:before="120" w:after="12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1. What is ESR? Write down the normal values.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2. Define Von Willebrands disease.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3. Define sphaerocytosis.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4. Expand LE and DIC.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5. Differentiate plasma from serum.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6. What is haemostasis?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7. Write the composition of Hayem’s and Turk’s diluting fluid?</w:t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8. What is thrombocytopenia?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9. Name any two blood parasites and their diseases.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10. Enumerate the functions of WBC in human blood.</w:t>
      </w: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/>
          <w:i w:val="0"/>
        </w:rPr>
      </w:pP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/>
          <w:i w:val="0"/>
        </w:rPr>
      </w:pPr>
      <w:r>
        <w:rPr>
          <w:rFonts w:ascii="Arial" w:hAnsi="Arial" w:cs="Arial"/>
          <w:b/>
          <w:i w:val="0"/>
        </w:rPr>
        <w:t xml:space="preserve">Answer any FOUR of the following </w:t>
      </w:r>
      <w:r>
        <w:rPr>
          <w:rFonts w:ascii="Arial" w:hAnsi="Arial" w:cs="Arial"/>
          <w:b/>
          <w:i w:val="0"/>
        </w:rPr>
        <w:tab/>
        <w:t xml:space="preserve">                 Section-B</w:t>
      </w:r>
      <w:r>
        <w:rPr>
          <w:rFonts w:ascii="Arial" w:hAnsi="Arial" w:cs="Arial"/>
          <w:b/>
          <w:i w:val="0"/>
        </w:rPr>
        <w:tab/>
      </w:r>
      <w:r>
        <w:rPr>
          <w:rFonts w:ascii="Arial" w:hAnsi="Arial" w:cs="Arial"/>
          <w:b/>
          <w:i w:val="0"/>
        </w:rPr>
        <w:tab/>
        <w:t>4X10=40 marks</w:t>
      </w:r>
    </w:p>
    <w:p w:rsidR="00EB7C2A" w:rsidRPr="000E14F3" w:rsidRDefault="00EB7C2A" w:rsidP="000E14F3">
      <w:pPr>
        <w:rPr>
          <w:sz w:val="10"/>
        </w:rPr>
      </w:pP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Cs/>
          <w:i w:val="0"/>
        </w:rPr>
      </w:pPr>
      <w:r>
        <w:rPr>
          <w:rFonts w:ascii="Arial" w:hAnsi="Arial" w:cs="Arial"/>
          <w:bCs/>
          <w:i w:val="0"/>
        </w:rPr>
        <w:t>11. Elaborate</w:t>
      </w:r>
      <w:r>
        <w:rPr>
          <w:rFonts w:ascii="Arial" w:hAnsi="Arial" w:cs="Arial"/>
          <w:i w:val="0"/>
        </w:rPr>
        <w:t xml:space="preserve"> the principle and clinical significance of haemoglobin estimation.</w:t>
      </w: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Cs/>
          <w:i w:val="0"/>
        </w:rPr>
      </w:pPr>
      <w:r>
        <w:rPr>
          <w:rFonts w:ascii="Arial" w:hAnsi="Arial" w:cs="Arial"/>
          <w:bCs/>
          <w:i w:val="0"/>
        </w:rPr>
        <w:t>12. Write notes on bleeding time and clotting time.</w:t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13. Write notes on various components of blood.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14. Describe the significance of haematopoiesis.</w:t>
      </w:r>
    </w:p>
    <w:p w:rsidR="00EB7C2A" w:rsidRDefault="00EB7C2A" w:rsidP="000E14F3">
      <w:pPr>
        <w:spacing w:before="120" w:after="1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</w:rPr>
        <w:t>15. Write notes on vaso constriction and platelet activation.</w:t>
      </w:r>
      <w:r>
        <w:rPr>
          <w:rFonts w:ascii="Arial" w:hAnsi="Arial" w:cs="Arial"/>
          <w:b/>
          <w:bCs/>
          <w:color w:val="000000"/>
        </w:rPr>
        <w:t xml:space="preserve"> </w:t>
      </w:r>
    </w:p>
    <w:p w:rsidR="00EB7C2A" w:rsidRDefault="00EB7C2A" w:rsidP="000E14F3">
      <w:p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16. Explain the causes and types of anaemia. </w:t>
      </w: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/>
          <w:i w:val="0"/>
        </w:rPr>
      </w:pPr>
    </w:p>
    <w:p w:rsidR="00EB7C2A" w:rsidRDefault="00EB7C2A" w:rsidP="000E14F3">
      <w:pPr>
        <w:pStyle w:val="Heading8"/>
        <w:spacing w:before="120" w:after="120"/>
        <w:rPr>
          <w:rFonts w:ascii="Arial" w:hAnsi="Arial" w:cs="Arial"/>
          <w:b/>
          <w:i w:val="0"/>
        </w:rPr>
      </w:pPr>
      <w:r>
        <w:rPr>
          <w:rFonts w:ascii="Arial" w:hAnsi="Arial" w:cs="Arial"/>
          <w:b/>
          <w:i w:val="0"/>
        </w:rPr>
        <w:t>Answer any TWO of the following</w:t>
      </w:r>
      <w:r>
        <w:rPr>
          <w:rFonts w:ascii="Arial" w:hAnsi="Arial" w:cs="Arial"/>
          <w:b/>
          <w:i w:val="0"/>
        </w:rPr>
        <w:tab/>
        <w:t xml:space="preserve"> Section –C</w:t>
      </w:r>
      <w:r>
        <w:rPr>
          <w:rFonts w:ascii="Arial" w:hAnsi="Arial" w:cs="Arial"/>
          <w:b/>
          <w:i w:val="0"/>
        </w:rPr>
        <w:tab/>
      </w:r>
      <w:r>
        <w:rPr>
          <w:rFonts w:ascii="Arial" w:hAnsi="Arial" w:cs="Arial"/>
          <w:b/>
          <w:i w:val="0"/>
        </w:rPr>
        <w:tab/>
      </w:r>
      <w:r>
        <w:rPr>
          <w:rFonts w:ascii="Arial" w:hAnsi="Arial" w:cs="Arial"/>
          <w:b/>
          <w:i w:val="0"/>
        </w:rPr>
        <w:tab/>
        <w:t>2X20=40 marks</w:t>
      </w:r>
    </w:p>
    <w:p w:rsidR="00EB7C2A" w:rsidRPr="000E14F3" w:rsidRDefault="00EB7C2A" w:rsidP="000E14F3">
      <w:pPr>
        <w:rPr>
          <w:sz w:val="14"/>
        </w:rPr>
      </w:pPr>
    </w:p>
    <w:p w:rsidR="00EB7C2A" w:rsidRDefault="00EB7C2A" w:rsidP="000E14F3">
      <w:pPr>
        <w:tabs>
          <w:tab w:val="left" w:pos="810"/>
        </w:tabs>
        <w:spacing w:before="120" w:after="120"/>
        <w:ind w:left="45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17. Explain the principle, procedure and clinical significance of </w:t>
      </w:r>
      <w:r>
        <w:rPr>
          <w:rFonts w:ascii="Arial" w:hAnsi="Arial" w:cs="Arial"/>
          <w:b/>
        </w:rPr>
        <w:t xml:space="preserve">eosinophil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</w:rPr>
        <w:t>platelet count</w:t>
      </w:r>
      <w:r>
        <w:rPr>
          <w:rFonts w:ascii="Arial" w:hAnsi="Arial" w:cs="Arial"/>
        </w:rPr>
        <w:t>.</w:t>
      </w:r>
    </w:p>
    <w:p w:rsidR="00EB7C2A" w:rsidRDefault="00EB7C2A" w:rsidP="000E14F3">
      <w:pPr>
        <w:tabs>
          <w:tab w:val="left" w:pos="810"/>
        </w:tabs>
        <w:spacing w:before="120" w:after="120"/>
        <w:ind w:left="45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18. Discuss the principle and procedure for LE cell preparation and Heinz Body preparation tests.</w:t>
      </w:r>
    </w:p>
    <w:p w:rsidR="00EB7C2A" w:rsidRDefault="00EB7C2A" w:rsidP="000E14F3">
      <w:pPr>
        <w:spacing w:before="120" w:after="120"/>
        <w:ind w:left="450" w:hanging="450"/>
        <w:jc w:val="both"/>
        <w:rPr>
          <w:rFonts w:ascii="Arial" w:hAnsi="Arial" w:cs="Arial"/>
        </w:rPr>
      </w:pPr>
      <w:r>
        <w:rPr>
          <w:rFonts w:ascii="Arial" w:hAnsi="Arial" w:cs="Arial"/>
        </w:rPr>
        <w:t>19. Write down the principle, procedure, normal value and clinical significance for reticulocyte count.</w:t>
      </w:r>
    </w:p>
    <w:p w:rsidR="00EB7C2A" w:rsidRDefault="00EB7C2A" w:rsidP="000E14F3">
      <w:pPr>
        <w:spacing w:before="120"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20. Give an account on quality control and quality assessment programs.</w:t>
      </w:r>
    </w:p>
    <w:p w:rsidR="00EB7C2A" w:rsidRDefault="00EB7C2A" w:rsidP="000E14F3">
      <w:pPr>
        <w:ind w:firstLine="720"/>
        <w:jc w:val="center"/>
        <w:rPr>
          <w:rFonts w:ascii="Bookman Old Style" w:hAnsi="Bookman Old Style"/>
        </w:rPr>
        <w:sectPr w:rsidR="00EB7C2A" w:rsidSect="00EB7C2A">
          <w:footerReference w:type="even" r:id="rId9"/>
          <w:footerReference w:type="default" r:id="rId10"/>
          <w:pgSz w:w="11907" w:h="16840" w:code="9"/>
          <w:pgMar w:top="851" w:right="851" w:bottom="27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</w:t>
      </w:r>
    </w:p>
    <w:p w:rsidR="00EB7C2A" w:rsidRPr="000E14F3" w:rsidRDefault="00EB7C2A" w:rsidP="000E14F3">
      <w:pPr>
        <w:ind w:firstLine="720"/>
        <w:jc w:val="center"/>
        <w:rPr>
          <w:rFonts w:ascii="Bookman Old Style" w:hAnsi="Bookman Old Style"/>
        </w:rPr>
      </w:pPr>
    </w:p>
    <w:sectPr w:rsidR="00EB7C2A" w:rsidRPr="000E14F3" w:rsidSect="00EB7C2A">
      <w:footerReference w:type="even" r:id="rId11"/>
      <w:footerReference w:type="default" r:id="rId12"/>
      <w:type w:val="continuous"/>
      <w:pgSz w:w="11907" w:h="16840" w:code="9"/>
      <w:pgMar w:top="851" w:right="851" w:bottom="270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7C2A" w:rsidRDefault="00EB7C2A">
      <w:r>
        <w:separator/>
      </w:r>
    </w:p>
  </w:endnote>
  <w:endnote w:type="continuationSeparator" w:id="1">
    <w:p w:rsidR="00EB7C2A" w:rsidRDefault="00EB7C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CEB8066-0B9C-4119-BEBC-A6E9B8D089E3}"/>
    <w:embedItalic r:id="rId2" w:fontKey="{DE349726-0BFF-4A65-97EE-1214B404930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80FFB3D3-6D6A-4120-986A-B8D6FC79910B}"/>
    <w:embedBold r:id="rId4" w:fontKey="{93FACCB9-3981-4BA2-80BA-F0221104B25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4CA527-386E-4825-8218-91877B9018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C2A" w:rsidRDefault="00EB7C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B7C2A" w:rsidRDefault="00EB7C2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C2A" w:rsidRDefault="00EB7C2A">
    <w:pPr>
      <w:pStyle w:val="Footer"/>
      <w:framePr w:wrap="around" w:vAnchor="text" w:hAnchor="margin" w:xAlign="right" w:y="1"/>
      <w:rPr>
        <w:rStyle w:val="PageNumber"/>
      </w:rPr>
    </w:pPr>
  </w:p>
  <w:p w:rsidR="00EB7C2A" w:rsidRDefault="00EB7C2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7C2A" w:rsidRDefault="00EB7C2A">
      <w:r>
        <w:separator/>
      </w:r>
    </w:p>
  </w:footnote>
  <w:footnote w:type="continuationSeparator" w:id="1">
    <w:p w:rsidR="00EB7C2A" w:rsidRDefault="00EB7C2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E14F3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DF7A41"/>
    <w:rsid w:val="00EB7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4F3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4F3"/>
    <w:rPr>
      <w:rFonts w:asciiTheme="minorHAnsi" w:eastAsiaTheme="minorEastAsia" w:hAnsiTheme="minorHAnsi" w:cstheme="minorBidi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2012-04-27T09:57:00Z</cp:lastPrinted>
  <dcterms:created xsi:type="dcterms:W3CDTF">2012-04-27T09:57:00Z</dcterms:created>
  <dcterms:modified xsi:type="dcterms:W3CDTF">2012-04-27T09:57:00Z</dcterms:modified>
</cp:coreProperties>
</file>